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FF" w:rsidRDefault="007661FF" w:rsidP="007661FF">
      <w:pPr>
        <w:autoSpaceDE w:val="0"/>
        <w:autoSpaceDN w:val="0"/>
        <w:adjustRightInd w:val="0"/>
        <w:spacing w:after="0"/>
        <w:ind w:left="360"/>
        <w:jc w:val="center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REGULAMIN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entury Gothic"/>
          <w:b/>
          <w:bCs/>
          <w:color w:val="8D1D75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konkursu</w:t>
      </w:r>
      <w:r>
        <w:rPr>
          <w:rFonts w:ascii="Century Gothic" w:hAnsi="Century Gothic" w:cs="Century Gothic"/>
          <w:b/>
          <w:bCs/>
          <w:color w:val="8D1D75"/>
          <w:sz w:val="21"/>
          <w:szCs w:val="21"/>
          <w:lang/>
        </w:rPr>
        <w:t xml:space="preserve"> ‘GDYNIA MALOWANA KWIATAMI’ 2020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organizowanego przez Gminę Miasta Gdyni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ZMIANA REGULAMINU DLA KLAS IV-VIII SZKÓŁ PODSTAWOWYCH W GDYNI W ZWIĄZKU Z ROZPRZESTRZENIANIEM SIĘ KORONAWIRUSA ORAZ W CELU OGRANICZENIA RYZYKA ZAKAŻENIA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entury Gothic"/>
          <w:b/>
          <w:bCs/>
          <w:sz w:val="21"/>
          <w:szCs w:val="21"/>
          <w:lang w:val="en-US"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 xml:space="preserve">ZMIANY DOTYCZĄ SPOSOBU NADSYŁANIA PRAC – punkt IV </w:t>
      </w:r>
      <w:proofErr w:type="spellStart"/>
      <w:r>
        <w:rPr>
          <w:rFonts w:ascii="Century Gothic" w:hAnsi="Century Gothic" w:cs="Century Gothic"/>
          <w:b/>
          <w:bCs/>
          <w:sz w:val="21"/>
          <w:szCs w:val="21"/>
          <w:lang/>
        </w:rPr>
        <w:t>podp</w:t>
      </w:r>
      <w:proofErr w:type="spellEnd"/>
      <w:r>
        <w:rPr>
          <w:rFonts w:ascii="Century Gothic" w:hAnsi="Century Gothic" w:cs="Century Gothic"/>
          <w:b/>
          <w:bCs/>
          <w:sz w:val="21"/>
          <w:szCs w:val="21"/>
          <w:lang/>
        </w:rPr>
        <w:t>. 2 ORAZ TERMINU SKŁADANIA, JAK R</w:t>
      </w:r>
      <w:r w:rsidRPr="007661FF">
        <w:rPr>
          <w:rFonts w:ascii="Century Gothic" w:hAnsi="Century Gothic" w:cs="Century Gothic"/>
          <w:b/>
          <w:bCs/>
          <w:sz w:val="21"/>
          <w:szCs w:val="21"/>
        </w:rPr>
        <w:t xml:space="preserve">ÓWNIEŻ ROZSTRZYGNIĘCIA KONKURSU – punkt V </w:t>
      </w:r>
      <w:proofErr w:type="spellStart"/>
      <w:r w:rsidRPr="007661FF">
        <w:rPr>
          <w:rFonts w:ascii="Century Gothic" w:hAnsi="Century Gothic" w:cs="Century Gothic"/>
          <w:b/>
          <w:bCs/>
          <w:sz w:val="21"/>
          <w:szCs w:val="21"/>
        </w:rPr>
        <w:t>podp</w:t>
      </w:r>
      <w:proofErr w:type="spellEnd"/>
      <w:r w:rsidRPr="007661FF">
        <w:rPr>
          <w:rFonts w:ascii="Century Gothic" w:hAnsi="Century Gothic" w:cs="Century Gothic"/>
          <w:b/>
          <w:bCs/>
          <w:sz w:val="21"/>
          <w:szCs w:val="21"/>
        </w:rPr>
        <w:t xml:space="preserve">. </w:t>
      </w:r>
      <w:r>
        <w:rPr>
          <w:rFonts w:ascii="Century Gothic" w:hAnsi="Century Gothic" w:cs="Century Gothic"/>
          <w:b/>
          <w:bCs/>
          <w:sz w:val="21"/>
          <w:szCs w:val="21"/>
          <w:lang w:val="en-US"/>
        </w:rPr>
        <w:t>2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entury Gothic"/>
          <w:b/>
          <w:bCs/>
          <w:sz w:val="21"/>
          <w:szCs w:val="21"/>
          <w:lang w:val="en-US"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1. Postanowienia ogólne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>Regulamin miejskiego konkursu tworzenia kwietników sezonowych ‘Gdynia malowana kwiatami’ jest zgodny z rozporządzeniem Ministra Edukacji Narodowej i Sportu z dnia 29 stycznia 2002 r. w sprawie przeprowadzania konkurs</w:t>
      </w:r>
      <w:r w:rsidRPr="007661FF">
        <w:rPr>
          <w:rFonts w:ascii="Century Gothic" w:hAnsi="Century Gothic" w:cs="Century Gothic"/>
          <w:sz w:val="21"/>
          <w:szCs w:val="21"/>
        </w:rPr>
        <w:t>ów, turniejów i olimpiad (Dz. U. z 2002 r. Nr 13 poz. 125 ze zm.: Dz. U. 2017 poz. 1580, Dz. U. 2014 poz. 1290, Dz. U. 2009 nr 126 poz. 1041).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Regulamin konkursu dostępny jest na oficjalnej stronie internetowej: </w:t>
      </w:r>
      <w:hyperlink r:id="rId5" w:history="1">
        <w:r>
          <w:rPr>
            <w:rFonts w:ascii="Century Gothic" w:hAnsi="Century Gothic" w:cs="Century Gothic"/>
            <w:color w:val="0000FF"/>
            <w:sz w:val="21"/>
            <w:szCs w:val="21"/>
            <w:u w:val="single"/>
            <w:lang/>
          </w:rPr>
          <w:t>www.gdynia.pl</w:t>
        </w:r>
      </w:hyperlink>
      <w:r>
        <w:rPr>
          <w:rFonts w:ascii="Century Gothic" w:hAnsi="Century Gothic" w:cs="Century Gothic"/>
          <w:sz w:val="21"/>
          <w:szCs w:val="21"/>
          <w:lang/>
        </w:rPr>
        <w:t xml:space="preserve"> oraz w wydziale Organizatora tj. Wydziale Ogrodnika Miasta, nr telefonu: 58 620 72 86 a także pod adresem mailowym: </w:t>
      </w:r>
      <w:hyperlink r:id="rId6" w:history="1">
        <w:r>
          <w:rPr>
            <w:rFonts w:ascii="Century Gothic" w:hAnsi="Century Gothic" w:cs="Century Gothic"/>
            <w:color w:val="0000FF"/>
            <w:sz w:val="21"/>
            <w:szCs w:val="21"/>
            <w:u w:val="single"/>
            <w:lang/>
          </w:rPr>
          <w:t>p.smolinska@gdynia.pl</w:t>
        </w:r>
      </w:hyperlink>
      <w:r>
        <w:rPr>
          <w:rFonts w:ascii="Century Gothic" w:hAnsi="Century Gothic" w:cs="Century Gothic"/>
          <w:sz w:val="21"/>
          <w:szCs w:val="21"/>
          <w:lang/>
        </w:rPr>
        <w:t xml:space="preserve">. Po otwarciu placówek edukacyjnych, </w:t>
      </w:r>
      <w:r w:rsidRPr="007661FF">
        <w:rPr>
          <w:rFonts w:ascii="Century Gothic" w:hAnsi="Century Gothic" w:cs="Century Gothic"/>
          <w:sz w:val="21"/>
          <w:szCs w:val="21"/>
          <w:lang/>
        </w:rPr>
        <w:t xml:space="preserve">Regulamin będzie dostępny w sekretariatach </w:t>
      </w:r>
      <w:proofErr w:type="spellStart"/>
      <w:r w:rsidRPr="007661FF">
        <w:rPr>
          <w:rFonts w:ascii="Century Gothic" w:hAnsi="Century Gothic" w:cs="Century Gothic"/>
          <w:sz w:val="21"/>
          <w:szCs w:val="21"/>
          <w:lang/>
        </w:rPr>
        <w:t>Szk</w:t>
      </w:r>
      <w:r w:rsidRPr="007661FF">
        <w:rPr>
          <w:rFonts w:ascii="Century Gothic" w:hAnsi="Century Gothic" w:cs="Century Gothic"/>
          <w:sz w:val="21"/>
          <w:szCs w:val="21"/>
        </w:rPr>
        <w:t>ół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Podstawowych.</w:t>
      </w:r>
    </w:p>
    <w:p w:rsid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Organizator zastrzega sobie prawo zmiany Regulaminu. O każdej zmianie Regulaminu </w:t>
      </w:r>
    </w:p>
    <w:p w:rsidR="007661FF" w:rsidRP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>Organizator poinformuje szkoły poprzez informację mailową kierowaną na adres poczty elektronicznej szkoły, kt</w:t>
      </w:r>
      <w:proofErr w:type="spellStart"/>
      <w:r w:rsidRPr="007661FF">
        <w:rPr>
          <w:rFonts w:ascii="Century Gothic" w:hAnsi="Century Gothic" w:cs="Century Gothic"/>
          <w:sz w:val="21"/>
          <w:szCs w:val="21"/>
        </w:rPr>
        <w:t>óry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zgłosiła uczniów do udziału w Konkursie oraz umieszczając </w:t>
      </w:r>
      <w:r>
        <w:rPr>
          <w:rFonts w:ascii="Century Gothic" w:hAnsi="Century Gothic" w:cs="Century Gothic"/>
          <w:sz w:val="21"/>
          <w:szCs w:val="21"/>
          <w:lang/>
        </w:rPr>
        <w:t xml:space="preserve">informację na stronie internetowej: </w:t>
      </w:r>
      <w:hyperlink r:id="rId7" w:history="1">
        <w:r>
          <w:rPr>
            <w:rFonts w:ascii="Century Gothic" w:hAnsi="Century Gothic" w:cs="Century Gothic"/>
            <w:color w:val="0000FF"/>
            <w:sz w:val="21"/>
            <w:szCs w:val="21"/>
            <w:u w:val="single"/>
            <w:lang/>
          </w:rPr>
          <w:t>www.gdy</w:t>
        </w:r>
      </w:hyperlink>
      <w:hyperlink r:id="rId8" w:history="1">
        <w:r>
          <w:rPr>
            <w:rFonts w:ascii="Century Gothic" w:hAnsi="Century Gothic" w:cs="Century Gothic"/>
            <w:color w:val="0000FF"/>
            <w:sz w:val="21"/>
            <w:szCs w:val="21"/>
            <w:u w:val="single"/>
            <w:lang/>
          </w:rPr>
          <w:t>nia.pl</w:t>
        </w:r>
      </w:hyperlink>
      <w:r>
        <w:rPr>
          <w:rFonts w:ascii="Century Gothic" w:hAnsi="Century Gothic" w:cs="Century Gothic"/>
          <w:sz w:val="21"/>
          <w:szCs w:val="21"/>
          <w:lang/>
        </w:rPr>
        <w:t>.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2. Cele konkursu i założenia organizacyjne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Celami konkursu są: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rozwijanie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wśr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ód uczniów zainteresowań zielenią miejską, szerzenie świadomości 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ekologicznej;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>zachęcenie uczni</w:t>
      </w:r>
      <w:r w:rsidRPr="007661FF">
        <w:rPr>
          <w:rFonts w:ascii="Century Gothic" w:hAnsi="Century Gothic" w:cs="Century Gothic"/>
          <w:sz w:val="21"/>
          <w:szCs w:val="21"/>
        </w:rPr>
        <w:t>ów do czynnego udziału w upiększaniu przestrzeni publicznej Gdyni;</w:t>
      </w:r>
    </w:p>
    <w:p w:rsid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popularyzacja wiedzy o tworzeniu kwietników sezonowych Gdyni;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>wyróżnienie uczni</w:t>
      </w:r>
      <w:r w:rsidRPr="007661FF">
        <w:rPr>
          <w:rFonts w:ascii="Century Gothic" w:hAnsi="Century Gothic" w:cs="Century Gothic"/>
          <w:sz w:val="21"/>
          <w:szCs w:val="21"/>
        </w:rPr>
        <w:t>ów wykazujących się kreatywnością, pomysłowością i zdolnościami plastycznymi.</w:t>
      </w:r>
    </w:p>
    <w:p w:rsidR="007661FF" w:rsidRP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Konkurs ma zasięg miejski tzn. uczestniczyć w nim mogą uczniowie gdyńskich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szk</w:t>
      </w:r>
      <w:r w:rsidRPr="007661FF">
        <w:rPr>
          <w:rFonts w:ascii="Century Gothic" w:hAnsi="Century Gothic" w:cs="Century Gothic"/>
          <w:sz w:val="21"/>
          <w:szCs w:val="21"/>
        </w:rPr>
        <w:t>ół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</w:t>
      </w:r>
      <w:r>
        <w:rPr>
          <w:rFonts w:ascii="Century Gothic" w:hAnsi="Century Gothic" w:cs="Century Gothic"/>
          <w:sz w:val="21"/>
          <w:szCs w:val="21"/>
          <w:lang/>
        </w:rPr>
        <w:t xml:space="preserve">podstawowych. 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b/>
          <w:bCs/>
          <w:color w:val="000000"/>
          <w:sz w:val="21"/>
          <w:szCs w:val="21"/>
          <w:lang/>
        </w:rPr>
      </w:pPr>
      <w:r>
        <w:rPr>
          <w:rFonts w:ascii="Century Gothic" w:hAnsi="Century Gothic" w:cs="Century Gothic"/>
          <w:color w:val="000000"/>
          <w:sz w:val="21"/>
          <w:szCs w:val="21"/>
          <w:lang/>
        </w:rPr>
        <w:t>Warunkiem uczestnictwa ucznia w Konkursie jest podpisanie klauzuli zgody.</w:t>
      </w:r>
      <w:r>
        <w:rPr>
          <w:rFonts w:ascii="Century Gothic" w:hAnsi="Century Gothic" w:cs="Century Gothic"/>
          <w:b/>
          <w:bCs/>
          <w:color w:val="000000"/>
          <w:sz w:val="21"/>
          <w:szCs w:val="21"/>
          <w:lang/>
        </w:rPr>
        <w:t xml:space="preserve"> </w:t>
      </w:r>
    </w:p>
    <w:p w:rsidR="007661FF" w:rsidRP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  <w:sz w:val="21"/>
          <w:szCs w:val="21"/>
        </w:rPr>
      </w:pPr>
      <w:r>
        <w:rPr>
          <w:rFonts w:ascii="Century Gothic" w:hAnsi="Century Gothic" w:cs="Century Gothic"/>
          <w:color w:val="000000"/>
          <w:sz w:val="21"/>
          <w:szCs w:val="21"/>
          <w:lang/>
        </w:rPr>
        <w:t>Zgodę podpisuje osoba sprawująca władzę rodzicielską lub opiekę nad dzieckiem, kt</w:t>
      </w:r>
      <w:proofErr w:type="spellStart"/>
      <w:r w:rsidRPr="007661FF">
        <w:rPr>
          <w:rFonts w:ascii="Century Gothic" w:hAnsi="Century Gothic" w:cs="Century Gothic"/>
          <w:color w:val="000000"/>
          <w:sz w:val="21"/>
          <w:szCs w:val="21"/>
        </w:rPr>
        <w:t>óre</w:t>
      </w:r>
      <w:proofErr w:type="spellEnd"/>
      <w:r w:rsidRPr="007661FF">
        <w:rPr>
          <w:rFonts w:ascii="Century Gothic" w:hAnsi="Century Gothic" w:cs="Century Gothic"/>
          <w:color w:val="000000"/>
          <w:sz w:val="21"/>
          <w:szCs w:val="21"/>
        </w:rPr>
        <w:t xml:space="preserve"> nie ukończyło 18 roku życia. </w:t>
      </w:r>
      <w:r>
        <w:rPr>
          <w:rFonts w:ascii="Century Gothic" w:hAnsi="Century Gothic" w:cs="Century Gothic"/>
          <w:sz w:val="21"/>
          <w:szCs w:val="21"/>
          <w:lang/>
        </w:rPr>
        <w:t xml:space="preserve">Zgody opisane w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pkt</w:t>
      </w:r>
      <w:proofErr w:type="spellEnd"/>
      <w:r>
        <w:rPr>
          <w:rFonts w:ascii="Century Gothic" w:hAnsi="Century Gothic" w:cs="Century Gothic"/>
          <w:sz w:val="21"/>
          <w:szCs w:val="21"/>
          <w:lang/>
        </w:rPr>
        <w:t xml:space="preserve"> II. 3. przekazywane są Organizatorowi wraz z pracą konkursową.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3. Organizacja Konkursu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Konkurs organizuje Gmina Miasta Gdyni – Wydział Ogrodnika Miasta Urzędu Miasta Gdyni przy udziale Plastyka Miasta, przez powołaną Komisję Konkursową. Przewodniczącą </w:t>
      </w:r>
      <w:r w:rsidRPr="007661FF">
        <w:rPr>
          <w:rFonts w:ascii="Century Gothic" w:hAnsi="Century Gothic" w:cs="Century Gothic"/>
          <w:sz w:val="21"/>
          <w:szCs w:val="21"/>
          <w:lang/>
        </w:rPr>
        <w:t>Komisji Konkursowej jest Z-CA Naczeln</w:t>
      </w:r>
      <w:r>
        <w:rPr>
          <w:rFonts w:ascii="Century Gothic" w:hAnsi="Century Gothic" w:cs="Century Gothic"/>
          <w:sz w:val="21"/>
          <w:szCs w:val="21"/>
          <w:lang/>
        </w:rPr>
        <w:t xml:space="preserve">ika Wydziału Ogrodnika Miasta, </w:t>
      </w:r>
      <w:r w:rsidRPr="007661FF">
        <w:rPr>
          <w:rFonts w:ascii="Century Gothic" w:hAnsi="Century Gothic" w:cs="Century Gothic"/>
          <w:sz w:val="21"/>
          <w:szCs w:val="21"/>
          <w:lang/>
        </w:rPr>
        <w:t>Pani Hanna Niedźwiecka - Pasternak.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Konkurs organizowany jest odrębnie w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dw</w:t>
      </w:r>
      <w:r w:rsidRPr="007661FF">
        <w:rPr>
          <w:rFonts w:ascii="Century Gothic" w:hAnsi="Century Gothic" w:cs="Century Gothic"/>
          <w:sz w:val="21"/>
          <w:szCs w:val="21"/>
        </w:rPr>
        <w:t>óch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kategoriach (dalej: Kategorie): </w:t>
      </w:r>
    </w:p>
    <w:p w:rsidR="007661FF" w:rsidRPr="007661FF" w:rsidRDefault="007661FF" w:rsidP="007661FF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1) klasy I – III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szk</w:t>
      </w:r>
      <w:r w:rsidRPr="007661FF">
        <w:rPr>
          <w:rFonts w:ascii="Century Gothic" w:hAnsi="Century Gothic" w:cs="Century Gothic"/>
          <w:sz w:val="21"/>
          <w:szCs w:val="21"/>
        </w:rPr>
        <w:t>ół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podstawowych;</w:t>
      </w:r>
    </w:p>
    <w:p w:rsidR="007661FF" w:rsidRPr="007661FF" w:rsidRDefault="007661FF" w:rsidP="007661FF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2) klasy IV – VIII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szk</w:t>
      </w:r>
      <w:r w:rsidRPr="007661FF">
        <w:rPr>
          <w:rFonts w:ascii="Century Gothic" w:hAnsi="Century Gothic" w:cs="Century Gothic"/>
          <w:sz w:val="21"/>
          <w:szCs w:val="21"/>
        </w:rPr>
        <w:t>ół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podstawowych.</w:t>
      </w:r>
    </w:p>
    <w:p w:rsid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Wszystkie decyzje dotyczące przebiegu, w tym oceny prac konkursowych i rozstrzygnięć konkursu, podejmuje Komisja Konkursowa.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4. Uczestnicy i zasady konkursu</w:t>
      </w:r>
    </w:p>
    <w:p w:rsidR="007661FF" w:rsidRP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W konkursie mogą uczestniczyć – w odrębnych kategoriach – uczniowie gdyńskich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szk</w:t>
      </w:r>
      <w:r w:rsidRPr="007661FF">
        <w:rPr>
          <w:rFonts w:ascii="Century Gothic" w:hAnsi="Century Gothic" w:cs="Century Gothic"/>
          <w:sz w:val="21"/>
          <w:szCs w:val="21"/>
        </w:rPr>
        <w:t>ół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podstawowych uczący się w klasach </w:t>
      </w:r>
      <w:proofErr w:type="spellStart"/>
      <w:r w:rsidRPr="007661FF">
        <w:rPr>
          <w:rFonts w:ascii="Century Gothic" w:hAnsi="Century Gothic" w:cs="Century Gothic"/>
          <w:sz w:val="21"/>
          <w:szCs w:val="21"/>
        </w:rPr>
        <w:t>I–III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oraz w klasach IV-VIII.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lastRenderedPageBreak/>
        <w:t xml:space="preserve">Prace można przesłać pocztą na adres: WYDZIAŁ OGRODNIKA MIASTA, Al. Zwycięstwa 291A, 81-382  Gdynia lub na adres mailowy: </w:t>
      </w:r>
      <w:hyperlink r:id="rId9" w:history="1">
        <w:r>
          <w:rPr>
            <w:rFonts w:ascii="Century Gothic" w:hAnsi="Century Gothic" w:cs="Century Gothic"/>
            <w:color w:val="0000FF"/>
            <w:sz w:val="21"/>
            <w:szCs w:val="21"/>
            <w:u w:val="single"/>
            <w:lang/>
          </w:rPr>
          <w:t>p.smolinska@gdynia.pl</w:t>
        </w:r>
      </w:hyperlink>
      <w:r>
        <w:rPr>
          <w:rFonts w:ascii="Century Gothic" w:hAnsi="Century Gothic" w:cs="Century Gothic"/>
          <w:sz w:val="21"/>
          <w:szCs w:val="21"/>
          <w:lang/>
        </w:rPr>
        <w:t xml:space="preserve">, wysyłając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skan</w:t>
      </w:r>
      <w:proofErr w:type="spellEnd"/>
      <w:r>
        <w:rPr>
          <w:rFonts w:ascii="Century Gothic" w:hAnsi="Century Gothic" w:cs="Century Gothic"/>
          <w:sz w:val="21"/>
          <w:szCs w:val="21"/>
          <w:lang/>
        </w:rPr>
        <w:t xml:space="preserve"> pracy konkursowej. Należy pamiętać o dołączeniu klauzuli zgody, kt</w:t>
      </w:r>
      <w:r w:rsidRPr="007661FF">
        <w:rPr>
          <w:rFonts w:ascii="Century Gothic" w:hAnsi="Century Gothic" w:cs="Century Gothic"/>
          <w:sz w:val="21"/>
          <w:szCs w:val="21"/>
        </w:rPr>
        <w:t xml:space="preserve">óra jest dostępna </w:t>
      </w:r>
      <w:r>
        <w:rPr>
          <w:rFonts w:ascii="Century Gothic" w:hAnsi="Century Gothic" w:cs="Century Gothic"/>
          <w:sz w:val="21"/>
          <w:szCs w:val="21"/>
          <w:lang/>
        </w:rPr>
        <w:t xml:space="preserve">na ostatniej stronie Regulaminu. </w:t>
      </w:r>
    </w:p>
    <w:p w:rsidR="007661FF" w:rsidRP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>Koperty oraz wiadomość mailową należy zatytułować: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color w:val="A1467E"/>
          <w:sz w:val="21"/>
          <w:szCs w:val="21"/>
          <w:lang/>
        </w:rPr>
        <w:t>WYDZIAŁ OGRODNIKA MIASTA – KONKURS PLASTYCZNY ‘GMK’ 2020</w:t>
      </w:r>
      <w:r>
        <w:rPr>
          <w:rFonts w:ascii="Century Gothic" w:hAnsi="Century Gothic" w:cs="Century Gothic"/>
          <w:sz w:val="21"/>
          <w:szCs w:val="21"/>
          <w:lang/>
        </w:rPr>
        <w:t xml:space="preserve"> </w:t>
      </w:r>
    </w:p>
    <w:p w:rsidR="007661FF" w:rsidRDefault="007661FF" w:rsidP="007661F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Prace mogą być zgłaszane przez rodzic</w:t>
      </w:r>
      <w:r w:rsidRPr="007661FF">
        <w:rPr>
          <w:rFonts w:ascii="Century Gothic" w:hAnsi="Century Gothic" w:cs="Century Gothic"/>
          <w:sz w:val="21"/>
          <w:szCs w:val="21"/>
        </w:rPr>
        <w:t xml:space="preserve">ów / opiekunów prawnych oraz przez szkoły </w:t>
      </w:r>
      <w:r>
        <w:rPr>
          <w:rFonts w:ascii="Century Gothic" w:hAnsi="Century Gothic" w:cs="Century Gothic"/>
          <w:sz w:val="21"/>
          <w:szCs w:val="21"/>
          <w:lang/>
        </w:rPr>
        <w:t>klas IV-VIII.</w:t>
      </w:r>
    </w:p>
    <w:p w:rsidR="007661FF" w:rsidRDefault="007661FF" w:rsidP="007661F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 xml:space="preserve">Zasady dla klas I-III: 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b/>
          <w:bCs/>
          <w:sz w:val="21"/>
          <w:szCs w:val="21"/>
          <w:lang/>
        </w:rPr>
      </w:pPr>
    </w:p>
    <w:p w:rsid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Praca konkursowa ma być pracą plastyczną, wykonaną w dowolnej technice na papierze w formacie 21x21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cm</w:t>
      </w:r>
      <w:proofErr w:type="spellEnd"/>
      <w:r>
        <w:rPr>
          <w:rFonts w:ascii="Century Gothic" w:hAnsi="Century Gothic" w:cs="Century Gothic"/>
          <w:sz w:val="21"/>
          <w:szCs w:val="21"/>
          <w:lang/>
        </w:rPr>
        <w:t xml:space="preserve">. Temat pracy: Gdynia malowana kwiatami. 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Na podstawie wyłonionej pracy konkursowej Wydział Ogrodnika Miasta opracuje projekt wykonawczy nasadzeń I zmiany (przybliżony termin realizacji: 15 marca – 15 maja) na wybranej rabacie, a następnie zleci jego realizację specjalistycznej firmie;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Prace przekazane na konkurs muszą być pracami własnymi, wcześniej nie </w:t>
      </w:r>
      <w:r w:rsidRPr="007661FF">
        <w:rPr>
          <w:rFonts w:ascii="Century Gothic" w:hAnsi="Century Gothic" w:cs="Century Gothic"/>
          <w:sz w:val="21"/>
          <w:szCs w:val="21"/>
          <w:lang/>
        </w:rPr>
        <w:t>opublikowanymi;</w:t>
      </w:r>
    </w:p>
    <w:p w:rsid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Prace mogą być wykonywane indywidualnie i grupowo;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Każdy uczestnik konkursu powinien opatrzyć pracę tytułem oraz danymi: </w:t>
      </w:r>
      <w:r w:rsidRPr="007661FF">
        <w:rPr>
          <w:rFonts w:ascii="Century Gothic" w:hAnsi="Century Gothic" w:cs="Century Gothic"/>
          <w:sz w:val="21"/>
          <w:szCs w:val="21"/>
          <w:lang/>
        </w:rPr>
        <w:t>imię i nazwisko ucznia / klasa / nazwa szkoły;</w:t>
      </w:r>
    </w:p>
    <w:p w:rsid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Podanie danych osobowych wymienionych w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pkt</w:t>
      </w:r>
      <w:proofErr w:type="spellEnd"/>
      <w:r>
        <w:rPr>
          <w:rFonts w:ascii="Century Gothic" w:hAnsi="Century Gothic" w:cs="Century Gothic"/>
          <w:sz w:val="21"/>
          <w:szCs w:val="21"/>
          <w:lang/>
        </w:rPr>
        <w:t xml:space="preserve"> 3 (Zasady dla klas I-III),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podp</w:t>
      </w:r>
      <w:proofErr w:type="spellEnd"/>
      <w:r>
        <w:rPr>
          <w:rFonts w:ascii="Century Gothic" w:hAnsi="Century Gothic" w:cs="Century Gothic"/>
          <w:sz w:val="21"/>
          <w:szCs w:val="21"/>
          <w:lang/>
        </w:rPr>
        <w:t xml:space="preserve">. 4. </w:t>
      </w:r>
      <w:r w:rsidRPr="007661FF">
        <w:rPr>
          <w:rFonts w:ascii="Century Gothic" w:hAnsi="Century Gothic" w:cs="Century Gothic"/>
          <w:sz w:val="21"/>
          <w:szCs w:val="21"/>
          <w:lang/>
        </w:rPr>
        <w:t xml:space="preserve">Regulaminu oraz wyrażenie zgody na ich przetwarzanie jest wymogiem uczestnictwa w konkursie ‘Gdynia malowana kwiatami’ 2020.  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Zasady dla klas IV-VIII: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Praca konkursowa ma być pracą plastyczną wykonaną w dowolnej technice. W ramach pracy konkursowej należy wykonać dwie prace: </w:t>
      </w:r>
      <w:r>
        <w:rPr>
          <w:rFonts w:ascii="Century Gothic" w:hAnsi="Century Gothic" w:cs="Century Gothic"/>
          <w:sz w:val="21"/>
          <w:szCs w:val="21"/>
          <w:u w:val="single"/>
          <w:lang/>
        </w:rPr>
        <w:t>widok z g</w:t>
      </w:r>
      <w:proofErr w:type="spellStart"/>
      <w:r w:rsidRPr="007661FF">
        <w:rPr>
          <w:rFonts w:ascii="Century Gothic" w:hAnsi="Century Gothic" w:cs="Century Gothic"/>
          <w:sz w:val="21"/>
          <w:szCs w:val="21"/>
          <w:u w:val="single"/>
        </w:rPr>
        <w:t>óry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oraz </w:t>
      </w:r>
      <w:r w:rsidRPr="007661FF">
        <w:rPr>
          <w:rFonts w:ascii="Century Gothic" w:hAnsi="Century Gothic" w:cs="Century Gothic"/>
          <w:sz w:val="21"/>
          <w:szCs w:val="21"/>
          <w:u w:val="single"/>
        </w:rPr>
        <w:t>widok z pozycji pieszego</w:t>
      </w:r>
      <w:r w:rsidRPr="007661FF">
        <w:rPr>
          <w:rFonts w:ascii="Century Gothic" w:hAnsi="Century Gothic" w:cs="Century Gothic"/>
          <w:sz w:val="21"/>
          <w:szCs w:val="21"/>
        </w:rPr>
        <w:t xml:space="preserve">. Do wykonania pomysłu na kompozycje roślin, można posłużyć się gatunkami roślin w Załączniku nr 1, w którym znajdują się przydatne informacje odnośnie ich wysokości i koloru wraz ze zdjęciami. Temat pracy: Gdynia malowana kwiatami. Na podstawie wyłonionej pracy konkursowej Wydział Ogrodnika Miasta opracuje projekt wykonawczy nasadzeń II zmiany (przybliżony termin realizacji 15 maja – 15 czerwca) na rabacie przed Urzędem </w:t>
      </w:r>
      <w:r w:rsidRPr="007661FF">
        <w:rPr>
          <w:rFonts w:ascii="Century Gothic" w:hAnsi="Century Gothic" w:cs="Century Gothic"/>
          <w:sz w:val="21"/>
          <w:szCs w:val="21"/>
          <w:lang/>
        </w:rPr>
        <w:t>Miasta Gdyni, a następnie zleci jego realizację specjalistycznej firmie;</w:t>
      </w:r>
    </w:p>
    <w:p w:rsid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u w:val="single"/>
          <w:lang/>
        </w:rPr>
        <w:t>Widok z góry</w:t>
      </w:r>
      <w:r>
        <w:rPr>
          <w:rFonts w:ascii="Century Gothic" w:hAnsi="Century Gothic" w:cs="Century Gothic"/>
          <w:sz w:val="21"/>
          <w:szCs w:val="21"/>
          <w:lang/>
        </w:rPr>
        <w:t xml:space="preserve"> należy wykonać na papierze w formacie A4, przy czym rysunek powinien mieć rozmiary 21x21 cm, pozostałe miejsce należy przeznaczyć na legendę. Prace przekazane na konkurs muszą być pracami własnymi, wcześniej nie opublikowanymi;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u w:val="single"/>
          <w:lang/>
        </w:rPr>
        <w:t>Widok z pozycji pieszego</w:t>
      </w:r>
      <w:r>
        <w:rPr>
          <w:rFonts w:ascii="Century Gothic" w:hAnsi="Century Gothic" w:cs="Century Gothic"/>
          <w:sz w:val="21"/>
          <w:szCs w:val="21"/>
          <w:lang/>
        </w:rPr>
        <w:t xml:space="preserve"> można wykonać w dowolnej technice, na papierze w formacie A4. Wykonanie tego rysunku jest ważne, ze względu na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zr</w:t>
      </w:r>
      <w:r w:rsidRPr="007661FF">
        <w:rPr>
          <w:rFonts w:ascii="Century Gothic" w:hAnsi="Century Gothic" w:cs="Century Gothic"/>
          <w:sz w:val="21"/>
          <w:szCs w:val="21"/>
        </w:rPr>
        <w:t>óżnicowanie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wysokości poszczególnych roślin, a tym samym możliwe do uzyskania różnorodne kompozycje;</w:t>
      </w:r>
    </w:p>
    <w:p w:rsid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Prace mogą być wykonywane indywidualnie i grupowo;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Każdy uczestnik konkursu powinien opatrzyć pracę tytułem oraz danymi: </w:t>
      </w:r>
      <w:r w:rsidRPr="007661FF">
        <w:rPr>
          <w:rFonts w:ascii="Century Gothic" w:hAnsi="Century Gothic" w:cs="Century Gothic"/>
          <w:sz w:val="21"/>
          <w:szCs w:val="21"/>
          <w:lang/>
        </w:rPr>
        <w:t>imię i nazwisko ucznia / klasa / nazwa szk</w:t>
      </w:r>
      <w:r w:rsidRPr="007661FF">
        <w:rPr>
          <w:rFonts w:ascii="Century Gothic" w:hAnsi="Century Gothic" w:cs="Century Gothic"/>
          <w:color w:val="000000"/>
          <w:sz w:val="21"/>
          <w:szCs w:val="21"/>
          <w:lang/>
        </w:rPr>
        <w:t>oły;</w:t>
      </w:r>
    </w:p>
    <w:p w:rsid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Podanie danych osobowych wymienionych w punkcie 4 (Zasady dla klas IV-VIII),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podp</w:t>
      </w:r>
      <w:proofErr w:type="spellEnd"/>
      <w:r>
        <w:rPr>
          <w:rFonts w:ascii="Century Gothic" w:hAnsi="Century Gothic" w:cs="Century Gothic"/>
          <w:sz w:val="21"/>
          <w:szCs w:val="21"/>
          <w:lang/>
        </w:rPr>
        <w:t xml:space="preserve">. 5. </w:t>
      </w:r>
      <w:r w:rsidRPr="007661FF">
        <w:rPr>
          <w:rFonts w:ascii="Century Gothic" w:hAnsi="Century Gothic" w:cs="Century Gothic"/>
          <w:sz w:val="21"/>
          <w:szCs w:val="21"/>
          <w:lang/>
        </w:rPr>
        <w:t>Regulaminu oraz wyrażenie zgody na ich przetwarzanie jest wymogiem uczestnictwa w konkursie ‘</w:t>
      </w:r>
      <w:r>
        <w:rPr>
          <w:rFonts w:ascii="Century Gothic" w:hAnsi="Century Gothic" w:cs="Century Gothic"/>
          <w:sz w:val="21"/>
          <w:szCs w:val="21"/>
          <w:lang/>
        </w:rPr>
        <w:t>Gdynia malowana kwiatami’ 2020.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ind w:left="283" w:hanging="34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5.</w:t>
      </w:r>
      <w:r>
        <w:rPr>
          <w:rFonts w:ascii="Century Gothic" w:hAnsi="Century Gothic" w:cs="Century Gothic"/>
          <w:sz w:val="21"/>
          <w:szCs w:val="21"/>
          <w:lang/>
        </w:rPr>
        <w:tab/>
        <w:t>Klauzula zgody na przetwarzanie danych osobowych musi być podpisana przez osobę sprawującą władzę rodzicielską lub opiekę nad dzieckiem, kt</w:t>
      </w:r>
      <w:proofErr w:type="spellStart"/>
      <w:r w:rsidRPr="007661FF">
        <w:rPr>
          <w:rFonts w:ascii="Century Gothic" w:hAnsi="Century Gothic" w:cs="Century Gothic"/>
          <w:sz w:val="21"/>
          <w:szCs w:val="21"/>
        </w:rPr>
        <w:t>óre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nie ukończyło 18 roku </w:t>
      </w:r>
      <w:r>
        <w:rPr>
          <w:rFonts w:ascii="Century Gothic" w:hAnsi="Century Gothic" w:cs="Century Gothic"/>
          <w:sz w:val="21"/>
          <w:szCs w:val="21"/>
          <w:lang/>
        </w:rPr>
        <w:t>życia.</w:t>
      </w:r>
    </w:p>
    <w:p w:rsidR="007661FF" w:rsidRDefault="007661FF" w:rsidP="007661FF">
      <w:pPr>
        <w:autoSpaceDE w:val="0"/>
        <w:autoSpaceDN w:val="0"/>
        <w:adjustRightInd w:val="0"/>
        <w:spacing w:after="0"/>
        <w:ind w:left="283" w:hanging="340"/>
        <w:jc w:val="both"/>
        <w:rPr>
          <w:rFonts w:ascii="Century Gothic" w:hAnsi="Century Gothic" w:cs="Century Gothic"/>
          <w:sz w:val="21"/>
          <w:szCs w:val="21"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ind w:left="283" w:hanging="34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6.</w:t>
      </w:r>
      <w:r>
        <w:rPr>
          <w:rFonts w:ascii="Century Gothic" w:hAnsi="Century Gothic" w:cs="Century Gothic"/>
          <w:sz w:val="21"/>
          <w:szCs w:val="21"/>
          <w:lang/>
        </w:rPr>
        <w:tab/>
        <w:t>Klauzula zgody musi zostać dołączona do pracy konkursowej.</w:t>
      </w:r>
    </w:p>
    <w:p w:rsidR="007661FF" w:rsidRDefault="007661FF" w:rsidP="007661FF">
      <w:pPr>
        <w:autoSpaceDE w:val="0"/>
        <w:autoSpaceDN w:val="0"/>
        <w:adjustRightInd w:val="0"/>
        <w:spacing w:after="0"/>
        <w:ind w:left="283" w:hanging="34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ind w:left="283" w:hanging="34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7.</w:t>
      </w:r>
      <w:r>
        <w:rPr>
          <w:rFonts w:ascii="Century Gothic" w:hAnsi="Century Gothic" w:cs="Century Gothic"/>
          <w:sz w:val="21"/>
          <w:szCs w:val="21"/>
          <w:lang/>
        </w:rPr>
        <w:tab/>
        <w:t>Klauzula zgody dostępna jest na ostatniej stronie regulaminu.</w:t>
      </w:r>
    </w:p>
    <w:p w:rsidR="007661FF" w:rsidRDefault="007661FF" w:rsidP="007661FF">
      <w:pPr>
        <w:autoSpaceDE w:val="0"/>
        <w:autoSpaceDN w:val="0"/>
        <w:adjustRightInd w:val="0"/>
        <w:spacing w:after="0"/>
        <w:ind w:left="283" w:hanging="34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8.</w:t>
      </w:r>
      <w:r>
        <w:rPr>
          <w:rFonts w:ascii="Century Gothic" w:hAnsi="Century Gothic" w:cs="Century Gothic"/>
          <w:b/>
          <w:bCs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>Organizatorowi przysługuje prawo zatrzymania wszystkich nadesłanych prac konkursowych, których własność przechodzi nieodpłatnie na Organizatora z chwilą ich zgłoszenia do konkursu.</w:t>
      </w:r>
    </w:p>
    <w:p w:rsidR="007661FF" w:rsidRDefault="007661FF" w:rsidP="007661FF">
      <w:pPr>
        <w:autoSpaceDE w:val="0"/>
        <w:autoSpaceDN w:val="0"/>
        <w:adjustRightInd w:val="0"/>
        <w:spacing w:after="0"/>
        <w:ind w:left="283" w:hanging="34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9.</w:t>
      </w:r>
      <w:r>
        <w:rPr>
          <w:rFonts w:ascii="Century Gothic" w:hAnsi="Century Gothic" w:cs="Century Gothic"/>
          <w:b/>
          <w:bCs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 xml:space="preserve">Uczestnik konkursu upoważnia nieodpłatnie Organizatora do korzystania z prac (w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spos</w:t>
      </w:r>
      <w:r w:rsidRPr="007661FF">
        <w:rPr>
          <w:rFonts w:ascii="Century Gothic" w:hAnsi="Century Gothic" w:cs="Century Gothic"/>
          <w:sz w:val="21"/>
          <w:szCs w:val="21"/>
        </w:rPr>
        <w:t>ób</w:t>
      </w:r>
      <w:proofErr w:type="spellEnd"/>
      <w:r>
        <w:rPr>
          <w:rFonts w:ascii="Century Gothic" w:hAnsi="Century Gothic" w:cs="Century Gothic"/>
          <w:sz w:val="21"/>
          <w:szCs w:val="21"/>
          <w:lang/>
        </w:rPr>
        <w:t xml:space="preserve"> nieograniczony czasowo i terytorialnie) w dowolnym celu a w szczególności w działaniach promocyjnych podejmowanych przez Organizatora. Ponadto Uczestnik zrzeka się jakiegokolwiek wynagrodzenia za korzystanie z prac, w tym w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szczeg</w:t>
      </w:r>
      <w:r w:rsidRPr="007661FF">
        <w:rPr>
          <w:rFonts w:ascii="Century Gothic" w:hAnsi="Century Gothic" w:cs="Century Gothic"/>
          <w:sz w:val="21"/>
          <w:szCs w:val="21"/>
        </w:rPr>
        <w:t>ólności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 wynagrodzenia za ich </w:t>
      </w:r>
      <w:r>
        <w:rPr>
          <w:rFonts w:ascii="Century Gothic" w:hAnsi="Century Gothic" w:cs="Century Gothic"/>
          <w:sz w:val="21"/>
          <w:szCs w:val="21"/>
          <w:lang/>
        </w:rPr>
        <w:t>rozpowszechnianie na stronie internetowej oraz inne przypadki publicznego udostępniania.</w:t>
      </w:r>
    </w:p>
    <w:p w:rsidR="00EE103D" w:rsidRDefault="00EE103D" w:rsidP="00EE103D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sz w:val="21"/>
          <w:szCs w:val="21"/>
          <w:lang/>
        </w:rPr>
      </w:pPr>
    </w:p>
    <w:p w:rsidR="007661FF" w:rsidRPr="00EE103D" w:rsidRDefault="00EE103D" w:rsidP="00EE103D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10.</w:t>
      </w:r>
      <w:r w:rsidR="007661FF" w:rsidRPr="00EE103D">
        <w:rPr>
          <w:rFonts w:ascii="Century Gothic" w:hAnsi="Century Gothic" w:cs="Century Gothic"/>
          <w:b/>
          <w:bCs/>
          <w:sz w:val="21"/>
          <w:szCs w:val="21"/>
          <w:lang/>
        </w:rPr>
        <w:t>Terminy</w:t>
      </w:r>
    </w:p>
    <w:p w:rsidR="007661FF" w:rsidRPr="007661FF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Termin składania prac </w:t>
      </w:r>
      <w:r>
        <w:rPr>
          <w:rFonts w:ascii="Century Gothic" w:hAnsi="Century Gothic" w:cs="Century Gothic"/>
          <w:sz w:val="21"/>
          <w:szCs w:val="21"/>
          <w:u w:val="single"/>
          <w:lang/>
        </w:rPr>
        <w:t>dla uczni</w:t>
      </w:r>
      <w:r w:rsidRPr="007661FF">
        <w:rPr>
          <w:rFonts w:ascii="Century Gothic" w:hAnsi="Century Gothic" w:cs="Century Gothic"/>
          <w:sz w:val="21"/>
          <w:szCs w:val="21"/>
          <w:u w:val="single"/>
        </w:rPr>
        <w:t>ów klas I-III</w:t>
      </w:r>
      <w:r w:rsidRPr="007661FF">
        <w:rPr>
          <w:rFonts w:ascii="Century Gothic" w:hAnsi="Century Gothic" w:cs="Century Gothic"/>
          <w:sz w:val="21"/>
          <w:szCs w:val="21"/>
        </w:rPr>
        <w:t xml:space="preserve"> upływa z dniem 14 lutego 2020 </w:t>
      </w:r>
      <w:proofErr w:type="spellStart"/>
      <w:r w:rsidRPr="007661FF">
        <w:rPr>
          <w:rFonts w:ascii="Century Gothic" w:hAnsi="Century Gothic" w:cs="Century Gothic"/>
          <w:sz w:val="21"/>
          <w:szCs w:val="21"/>
        </w:rPr>
        <w:t>r</w:t>
      </w:r>
      <w:proofErr w:type="spellEnd"/>
      <w:r w:rsidRPr="007661FF">
        <w:rPr>
          <w:rFonts w:ascii="Century Gothic" w:hAnsi="Century Gothic" w:cs="Century Gothic"/>
          <w:sz w:val="21"/>
          <w:szCs w:val="21"/>
        </w:rPr>
        <w:t xml:space="preserve">, rozstrzygnięcie konkursu nastąpi 24 lutego 2020 r. </w:t>
      </w:r>
    </w:p>
    <w:p w:rsidR="007661FF" w:rsidRPr="00EE103D" w:rsidRDefault="007661FF" w:rsidP="007661FF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b/>
          <w:bCs/>
          <w:sz w:val="21"/>
          <w:szCs w:val="21"/>
        </w:rPr>
      </w:pPr>
      <w:r w:rsidRPr="00EE103D">
        <w:rPr>
          <w:rFonts w:ascii="Century Gothic" w:hAnsi="Century Gothic" w:cs="Century Gothic"/>
          <w:sz w:val="21"/>
          <w:szCs w:val="21"/>
          <w:lang/>
        </w:rPr>
        <w:t xml:space="preserve">Termin składania prac </w:t>
      </w:r>
      <w:r w:rsidRPr="00EE103D">
        <w:rPr>
          <w:rFonts w:ascii="Century Gothic" w:hAnsi="Century Gothic" w:cs="Century Gothic"/>
          <w:b/>
          <w:bCs/>
          <w:sz w:val="21"/>
          <w:szCs w:val="21"/>
          <w:u w:val="single"/>
          <w:lang/>
        </w:rPr>
        <w:t>dla uczni</w:t>
      </w:r>
      <w:r w:rsidRPr="00EE103D">
        <w:rPr>
          <w:rFonts w:ascii="Century Gothic" w:hAnsi="Century Gothic" w:cs="Century Gothic"/>
          <w:b/>
          <w:bCs/>
          <w:sz w:val="21"/>
          <w:szCs w:val="21"/>
          <w:u w:val="single"/>
        </w:rPr>
        <w:t>ów klas IV-VIII</w:t>
      </w:r>
      <w:r w:rsidRPr="00EE103D">
        <w:rPr>
          <w:rFonts w:ascii="Century Gothic" w:hAnsi="Century Gothic" w:cs="Century Gothic"/>
          <w:sz w:val="21"/>
          <w:szCs w:val="21"/>
        </w:rPr>
        <w:t xml:space="preserve"> upływa z dniem </w:t>
      </w:r>
      <w:r w:rsidRPr="00EE103D">
        <w:rPr>
          <w:rFonts w:ascii="Century Gothic" w:hAnsi="Century Gothic" w:cs="Century Gothic"/>
          <w:b/>
          <w:bCs/>
          <w:sz w:val="21"/>
          <w:szCs w:val="21"/>
        </w:rPr>
        <w:t xml:space="preserve">24 kwietnia 2020 </w:t>
      </w:r>
      <w:proofErr w:type="spellStart"/>
      <w:r w:rsidRPr="00EE103D">
        <w:rPr>
          <w:rFonts w:ascii="Century Gothic" w:hAnsi="Century Gothic" w:cs="Century Gothic"/>
          <w:b/>
          <w:bCs/>
          <w:sz w:val="21"/>
          <w:szCs w:val="21"/>
        </w:rPr>
        <w:t>r</w:t>
      </w:r>
      <w:proofErr w:type="spellEnd"/>
      <w:r w:rsidRPr="00EE103D">
        <w:rPr>
          <w:rFonts w:ascii="Century Gothic" w:hAnsi="Century Gothic" w:cs="Century Gothic"/>
          <w:b/>
          <w:bCs/>
          <w:sz w:val="21"/>
          <w:szCs w:val="21"/>
        </w:rPr>
        <w:t xml:space="preserve">, </w:t>
      </w: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b/>
          <w:bCs/>
          <w:sz w:val="21"/>
          <w:szCs w:val="21"/>
          <w:lang/>
        </w:rPr>
      </w:pPr>
      <w:r w:rsidRPr="00EE103D">
        <w:rPr>
          <w:rFonts w:ascii="Century Gothic" w:hAnsi="Century Gothic" w:cs="Century Gothic"/>
          <w:sz w:val="21"/>
          <w:szCs w:val="21"/>
          <w:lang/>
        </w:rPr>
        <w:t xml:space="preserve">rozstrzygnięcie konkursu nastąpi </w:t>
      </w:r>
      <w:r w:rsidRPr="00EE103D">
        <w:rPr>
          <w:rFonts w:ascii="Century Gothic" w:hAnsi="Century Gothic" w:cs="Century Gothic"/>
          <w:b/>
          <w:bCs/>
          <w:sz w:val="21"/>
          <w:szCs w:val="21"/>
          <w:lang/>
        </w:rPr>
        <w:t>5 maja 2020 r.</w:t>
      </w:r>
    </w:p>
    <w:p w:rsidR="00EE103D" w:rsidRDefault="00EE103D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b/>
          <w:bCs/>
          <w:sz w:val="21"/>
          <w:szCs w:val="21"/>
          <w:lang/>
        </w:rPr>
      </w:pPr>
    </w:p>
    <w:p w:rsidR="00EE103D" w:rsidRPr="00EE103D" w:rsidRDefault="00EE103D" w:rsidP="00EE103D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11.</w:t>
      </w:r>
      <w:r w:rsidRPr="00EE103D">
        <w:rPr>
          <w:rFonts w:ascii="Century Gothic" w:hAnsi="Century Gothic" w:cs="Century Gothic"/>
          <w:b/>
          <w:bCs/>
          <w:sz w:val="21"/>
          <w:szCs w:val="21"/>
          <w:lang/>
        </w:rPr>
        <w:t>Nagrody</w:t>
      </w:r>
    </w:p>
    <w:p w:rsidR="00EE103D" w:rsidRPr="00EE103D" w:rsidRDefault="00EE103D" w:rsidP="00EE10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Nagrody rzeczowe przewidziane są za zajęcie miejsc od I do III w konkursie w każdej </w:t>
      </w:r>
      <w:r w:rsidRPr="00EE103D">
        <w:rPr>
          <w:rFonts w:ascii="Century Gothic" w:hAnsi="Century Gothic" w:cs="Century Gothic"/>
          <w:sz w:val="21"/>
          <w:szCs w:val="21"/>
          <w:lang/>
        </w:rPr>
        <w:t>z kategorii oraz za zdobycie wyróżnienia.</w:t>
      </w:r>
    </w:p>
    <w:p w:rsidR="00EE103D" w:rsidRDefault="00EE103D" w:rsidP="00EE10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Komisja Konkursowa przyzna nagrodę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gł</w:t>
      </w:r>
      <w:r w:rsidRPr="00EE103D">
        <w:rPr>
          <w:rFonts w:ascii="Century Gothic" w:hAnsi="Century Gothic" w:cs="Century Gothic"/>
          <w:sz w:val="21"/>
          <w:szCs w:val="21"/>
        </w:rPr>
        <w:t>ówną</w:t>
      </w:r>
      <w:proofErr w:type="spellEnd"/>
      <w:r w:rsidRPr="00EE103D">
        <w:rPr>
          <w:rFonts w:ascii="Century Gothic" w:hAnsi="Century Gothic" w:cs="Century Gothic"/>
          <w:sz w:val="21"/>
          <w:szCs w:val="21"/>
        </w:rPr>
        <w:t xml:space="preserve"> w obu kategoriach, w postaci realizacji na podstawie wyłonionej pracy konkursowej projektu kwietnika przed Urzędem Miasta Gdyni, przy Al.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Piłsudskiego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 xml:space="preserve">,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wiosną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 xml:space="preserve"> i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latem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 xml:space="preserve"> 2020 r.</w:t>
      </w:r>
    </w:p>
    <w:p w:rsidR="00EE103D" w:rsidRPr="00EE103D" w:rsidRDefault="00EE103D" w:rsidP="00EE103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Organizator zastrzega sobie możliwość przyznania dodatkowych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nagr</w:t>
      </w:r>
      <w:proofErr w:type="spellEnd"/>
      <w:r w:rsidRPr="00EE103D">
        <w:rPr>
          <w:rFonts w:ascii="Century Gothic" w:hAnsi="Century Gothic" w:cs="Century Gothic"/>
          <w:sz w:val="21"/>
          <w:szCs w:val="21"/>
        </w:rPr>
        <w:t xml:space="preserve">ód </w:t>
      </w:r>
      <w:r w:rsidRPr="00EE103D">
        <w:rPr>
          <w:rFonts w:ascii="Century Gothic" w:hAnsi="Century Gothic" w:cs="Century Gothic"/>
          <w:sz w:val="21"/>
          <w:szCs w:val="21"/>
          <w:lang/>
        </w:rPr>
        <w:t>w indywidualnych sytuacjach osobom, które w szczególny sposób wyróżniły się w toku konkursu.</w:t>
      </w:r>
    </w:p>
    <w:p w:rsidR="00EE103D" w:rsidRDefault="00EE103D" w:rsidP="00EE103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355E6F" w:rsidRDefault="00355E6F" w:rsidP="00355E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12.Informacja o przetwarzaniu danych osobowych</w:t>
      </w:r>
    </w:p>
    <w:p w:rsidR="00355E6F" w:rsidRDefault="00355E6F" w:rsidP="00355E6F">
      <w:pPr>
        <w:autoSpaceDE w:val="0"/>
        <w:autoSpaceDN w:val="0"/>
        <w:adjustRightInd w:val="0"/>
        <w:spacing w:after="0"/>
        <w:rPr>
          <w:rFonts w:ascii="Calibri" w:hAnsi="Calibri" w:cs="Calibri"/>
          <w:lang/>
        </w:rPr>
      </w:pPr>
    </w:p>
    <w:p w:rsidR="00355E6F" w:rsidRDefault="00355E6F" w:rsidP="00355E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Działając na podstawie art. 13 ust. 1 i 2 </w:t>
      </w:r>
      <w:r>
        <w:rPr>
          <w:rFonts w:ascii="Century Gothic" w:hAnsi="Century Gothic" w:cs="Century Gothic"/>
          <w:color w:val="333333"/>
          <w:sz w:val="21"/>
          <w:szCs w:val="21"/>
          <w:lang/>
        </w:rPr>
        <w:t>Rozporządzenia Parlamentu Europejskiego i Rady (UE) 2016/679 z dnia 27 kwietnia 2016 r. w sprawie ochrony os</w:t>
      </w:r>
      <w:proofErr w:type="spellStart"/>
      <w:r w:rsidRPr="00355E6F">
        <w:rPr>
          <w:rFonts w:ascii="Century Gothic" w:hAnsi="Century Gothic" w:cs="Century Gothic"/>
          <w:color w:val="333333"/>
          <w:sz w:val="21"/>
          <w:szCs w:val="21"/>
        </w:rPr>
        <w:t>ób</w:t>
      </w:r>
      <w:proofErr w:type="spellEnd"/>
      <w:r w:rsidRPr="00355E6F">
        <w:rPr>
          <w:rFonts w:ascii="Century Gothic" w:hAnsi="Century Gothic" w:cs="Century Gothic"/>
          <w:color w:val="333333"/>
          <w:sz w:val="21"/>
          <w:szCs w:val="21"/>
        </w:rPr>
        <w:t xml:space="preserve"> fizycznych w </w:t>
      </w:r>
      <w:r>
        <w:rPr>
          <w:rFonts w:ascii="Century Gothic" w:hAnsi="Century Gothic" w:cs="Century Gothic"/>
          <w:color w:val="333333"/>
          <w:sz w:val="21"/>
          <w:szCs w:val="21"/>
        </w:rPr>
        <w:t xml:space="preserve">związku z przetwarzaniem danych </w:t>
      </w:r>
      <w:r w:rsidRPr="00355E6F">
        <w:rPr>
          <w:rFonts w:ascii="Century Gothic" w:hAnsi="Century Gothic" w:cs="Century Gothic"/>
          <w:color w:val="333333"/>
          <w:sz w:val="21"/>
          <w:szCs w:val="21"/>
        </w:rPr>
        <w:t xml:space="preserve">osobowych i w sprawie swobodnego przepływu takich danych oraz uchylenia </w:t>
      </w:r>
      <w:r>
        <w:rPr>
          <w:rFonts w:ascii="Century Gothic" w:hAnsi="Century Gothic" w:cs="Century Gothic"/>
          <w:color w:val="333333"/>
          <w:sz w:val="21"/>
          <w:szCs w:val="21"/>
          <w:lang/>
        </w:rPr>
        <w:t>dyrektywy 95/46/WE (dalej RODO)</w:t>
      </w:r>
      <w:r>
        <w:rPr>
          <w:rFonts w:ascii="Century Gothic" w:hAnsi="Century Gothic" w:cs="Century Gothic"/>
          <w:sz w:val="21"/>
          <w:szCs w:val="21"/>
          <w:lang/>
        </w:rPr>
        <w:t>, informujemy, że:</w:t>
      </w:r>
    </w:p>
    <w:p w:rsidR="00355E6F" w:rsidRDefault="00355E6F" w:rsidP="00355E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sz w:val="21"/>
          <w:szCs w:val="21"/>
          <w:lang/>
        </w:rPr>
      </w:pP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 xml:space="preserve">1. </w:t>
      </w:r>
      <w:r>
        <w:rPr>
          <w:rFonts w:ascii="Century Gothic" w:hAnsi="Century Gothic" w:cs="Century Gothic"/>
          <w:sz w:val="21"/>
          <w:szCs w:val="21"/>
          <w:lang/>
        </w:rPr>
        <w:t xml:space="preserve">Administratorem danych osobowych jest Prezydent Miasta Gdyni, Gdynia 81-382, Al. Marsz. J. Piłsudskiego 52-54, e-mail: umgdynia@gdynia.pl, tel.: +48 58 626 26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26</w:t>
      </w:r>
      <w:proofErr w:type="spellEnd"/>
      <w:r>
        <w:rPr>
          <w:rFonts w:ascii="Century Gothic" w:hAnsi="Century Gothic" w:cs="Century Gothic"/>
          <w:sz w:val="21"/>
          <w:szCs w:val="21"/>
          <w:lang/>
        </w:rPr>
        <w:t>;</w:t>
      </w: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2.</w:t>
      </w:r>
      <w:r>
        <w:rPr>
          <w:rFonts w:ascii="Century Gothic" w:hAnsi="Century Gothic" w:cs="Century Gothic"/>
          <w:sz w:val="21"/>
          <w:szCs w:val="21"/>
          <w:lang/>
        </w:rPr>
        <w:t xml:space="preserve"> Administrator wyznaczył inspektora ochrony danych, z kt</w:t>
      </w:r>
      <w:r w:rsidRPr="008A33B7">
        <w:rPr>
          <w:rFonts w:ascii="Century Gothic" w:hAnsi="Century Gothic" w:cs="Century Gothic"/>
          <w:sz w:val="21"/>
          <w:szCs w:val="21"/>
        </w:rPr>
        <w:t>órym można się kontaktować poprzez e-mail: </w:t>
      </w:r>
      <w:hyperlink r:id="rId10" w:history="1">
        <w:r w:rsidRPr="008A33B7">
          <w:rPr>
            <w:rFonts w:ascii="Century Gothic" w:hAnsi="Century Gothic" w:cs="Century Gothic"/>
            <w:color w:val="0000FF"/>
            <w:sz w:val="21"/>
            <w:szCs w:val="21"/>
            <w:u w:val="single"/>
          </w:rPr>
          <w:t>iod@gdynia.pl</w:t>
        </w:r>
      </w:hyperlink>
      <w:r>
        <w:rPr>
          <w:rFonts w:ascii="Century Gothic" w:hAnsi="Century Gothic" w:cs="Century Gothic"/>
          <w:sz w:val="21"/>
          <w:szCs w:val="21"/>
          <w:lang/>
        </w:rPr>
        <w:t> lub adres pocztowy: Al. Marsz. Piłsudskiego 52/54, 81-382 Gdynia;</w:t>
      </w: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3.</w:t>
      </w:r>
      <w:r>
        <w:rPr>
          <w:rFonts w:ascii="Century Gothic" w:hAnsi="Century Gothic" w:cs="Century Gothic"/>
          <w:sz w:val="21"/>
          <w:szCs w:val="21"/>
          <w:lang/>
        </w:rPr>
        <w:t xml:space="preserve"> W ramach konkursu administrator przetwarza dane osobowe w następującym zakresie:</w:t>
      </w:r>
    </w:p>
    <w:p w:rsidR="008A33B7" w:rsidRP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>a). dane osobowe osoby reprezentującej szkołę, takie jak:  imię i nazwisko dyrektora plac</w:t>
      </w:r>
      <w:proofErr w:type="spellStart"/>
      <w:r w:rsidRPr="008A33B7">
        <w:rPr>
          <w:rFonts w:ascii="Century Gothic" w:hAnsi="Century Gothic" w:cs="Century Gothic"/>
          <w:sz w:val="21"/>
          <w:szCs w:val="21"/>
        </w:rPr>
        <w:t>ówki</w:t>
      </w:r>
      <w:proofErr w:type="spellEnd"/>
      <w:r w:rsidRPr="008A33B7">
        <w:rPr>
          <w:rFonts w:ascii="Century Gothic" w:hAnsi="Century Gothic" w:cs="Century Gothic"/>
          <w:sz w:val="21"/>
          <w:szCs w:val="21"/>
        </w:rPr>
        <w:t>/nauczyciela prowadzącego, dane adresowe placówki;</w:t>
      </w:r>
    </w:p>
    <w:p w:rsidR="008A33B7" w:rsidRDefault="008A33B7" w:rsidP="008A33B7">
      <w:pPr>
        <w:autoSpaceDE w:val="0"/>
        <w:autoSpaceDN w:val="0"/>
        <w:adjustRightInd w:val="0"/>
        <w:spacing w:after="142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>b). dane osobowe uczniów, takie jak: imię i nazwisko, wizerunek, klasa, nazwa i adres szkoły, do kt</w:t>
      </w:r>
      <w:proofErr w:type="spellStart"/>
      <w:r w:rsidRPr="008A33B7">
        <w:rPr>
          <w:rFonts w:ascii="Century Gothic" w:hAnsi="Century Gothic" w:cs="Century Gothic"/>
          <w:sz w:val="21"/>
          <w:szCs w:val="21"/>
        </w:rPr>
        <w:t>órej</w:t>
      </w:r>
      <w:proofErr w:type="spellEnd"/>
      <w:r w:rsidRPr="008A33B7">
        <w:rPr>
          <w:rFonts w:ascii="Century Gothic" w:hAnsi="Century Gothic" w:cs="Century Gothic"/>
          <w:sz w:val="21"/>
          <w:szCs w:val="21"/>
        </w:rPr>
        <w:t xml:space="preserve"> uczeń uczęszcza;</w:t>
      </w:r>
    </w:p>
    <w:p w:rsidR="008A33B7" w:rsidRDefault="008A33B7" w:rsidP="008A33B7">
      <w:pPr>
        <w:autoSpaceDE w:val="0"/>
        <w:autoSpaceDN w:val="0"/>
        <w:adjustRightInd w:val="0"/>
        <w:spacing w:after="142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>c). dane osobowe przedstawicieli ustawowych uczniów, takie jak: imię i nazwisko, nr telefonu, adres mailowy.</w:t>
      </w:r>
    </w:p>
    <w:p w:rsidR="008A33B7" w:rsidRPr="008A33B7" w:rsidRDefault="008A33B7" w:rsidP="008A33B7">
      <w:pPr>
        <w:autoSpaceDE w:val="0"/>
        <w:autoSpaceDN w:val="0"/>
        <w:adjustRightInd w:val="0"/>
        <w:spacing w:after="142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4.</w:t>
      </w:r>
      <w:r>
        <w:rPr>
          <w:rFonts w:ascii="Century Gothic" w:hAnsi="Century Gothic" w:cs="Century Gothic"/>
          <w:sz w:val="21"/>
          <w:szCs w:val="21"/>
          <w:lang/>
        </w:rPr>
        <w:t xml:space="preserve"> Będziemy przetwarzać Pani/Pana/dziecka dane osobowe w celu realizacji konkursu </w:t>
      </w: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‘Gdynia malowana kwiatami’ 2020. Jest to niezbędne do wykonania zadania realizowanego w interesie publicznym na podstawie z art. 6 ust.1 lit. e RODO w związku z  przepisami ustawy z dnia 8 marca 1990 r. o </w:t>
      </w:r>
      <w:r>
        <w:rPr>
          <w:rFonts w:ascii="Century Gothic" w:hAnsi="Century Gothic" w:cs="Century Gothic"/>
          <w:sz w:val="21"/>
          <w:szCs w:val="21"/>
          <w:lang/>
        </w:rPr>
        <w:lastRenderedPageBreak/>
        <w:t xml:space="preserve">samorządzie gminnym. Dane osobowe uczestników konkursu będziemy przetwarzać </w:t>
      </w:r>
      <w:proofErr w:type="spellStart"/>
      <w:r>
        <w:rPr>
          <w:rFonts w:ascii="Century Gothic" w:hAnsi="Century Gothic" w:cs="Century Gothic"/>
          <w:sz w:val="21"/>
          <w:szCs w:val="21"/>
          <w:lang/>
        </w:rPr>
        <w:t>r</w:t>
      </w:r>
      <w:r w:rsidRPr="008A33B7">
        <w:rPr>
          <w:rFonts w:ascii="Century Gothic" w:hAnsi="Century Gothic" w:cs="Century Gothic"/>
          <w:sz w:val="21"/>
          <w:szCs w:val="21"/>
        </w:rPr>
        <w:t>ównież</w:t>
      </w:r>
      <w:proofErr w:type="spellEnd"/>
      <w:r w:rsidRPr="008A33B7">
        <w:rPr>
          <w:rFonts w:ascii="Century Gothic" w:hAnsi="Century Gothic" w:cs="Century Gothic"/>
          <w:sz w:val="21"/>
          <w:szCs w:val="21"/>
        </w:rPr>
        <w:t xml:space="preserve"> na podstawie odrębnie wyrażonej zgody rodzica/opiekuna prawnego. (art. 6 ust.1 lit. a RODO).</w:t>
      </w: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 xml:space="preserve">5. </w:t>
      </w:r>
      <w:r>
        <w:rPr>
          <w:rFonts w:ascii="Century Gothic" w:hAnsi="Century Gothic" w:cs="Century Gothic"/>
          <w:color w:val="000000"/>
          <w:sz w:val="21"/>
          <w:szCs w:val="21"/>
          <w:lang/>
        </w:rPr>
        <w:t>W przypadku podania przez Panią/Pana adresu poczty elektronicznej lub nr telefonu może on zostać wykorzystany przez organizatora do kontaktowania się z uczestnikiem w sprawach związanych z konkursem.</w:t>
      </w: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color w:val="000000"/>
          <w:sz w:val="21"/>
          <w:szCs w:val="21"/>
          <w:lang/>
        </w:rPr>
        <w:t>6.</w:t>
      </w:r>
      <w:r>
        <w:rPr>
          <w:rFonts w:ascii="Century Gothic" w:hAnsi="Century Gothic" w:cs="Century Gothic"/>
          <w:b/>
          <w:bCs/>
          <w:sz w:val="21"/>
          <w:szCs w:val="21"/>
          <w:lang/>
        </w:rPr>
        <w:t xml:space="preserve"> </w:t>
      </w:r>
      <w:r>
        <w:rPr>
          <w:rFonts w:ascii="Century Gothic" w:hAnsi="Century Gothic" w:cs="Century Gothic"/>
          <w:sz w:val="21"/>
          <w:szCs w:val="21"/>
          <w:lang/>
        </w:rPr>
        <w:t>Dane osobowe uczestnika – w tym wizerunek, mogą być upublicznione w środkach masowego przekazu i oficjalnych publikacjach Urzędu Miasta Gdyni.</w:t>
      </w:r>
    </w:p>
    <w:p w:rsidR="008A33B7" w:rsidRP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7.</w:t>
      </w:r>
      <w:r>
        <w:rPr>
          <w:rFonts w:ascii="Century Gothic" w:hAnsi="Century Gothic" w:cs="Century Gothic"/>
          <w:sz w:val="21"/>
          <w:szCs w:val="21"/>
          <w:lang/>
        </w:rPr>
        <w:t xml:space="preserve"> Odbiorcami danych osobowych będą podmioty uprawnione na podstawie przepis</w:t>
      </w:r>
      <w:r w:rsidRPr="008A33B7">
        <w:rPr>
          <w:rFonts w:ascii="Century Gothic" w:hAnsi="Century Gothic" w:cs="Century Gothic"/>
          <w:sz w:val="21"/>
          <w:szCs w:val="21"/>
        </w:rPr>
        <w:t xml:space="preserve">ów </w:t>
      </w: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prawa. W przypadku ujawnienia się konieczności przekazania danych odbiorcom innym niż wyżej wskazani, zostaniecie Państwo odrębnie poinformowani.</w:t>
      </w: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 xml:space="preserve">8. </w:t>
      </w:r>
      <w:r>
        <w:rPr>
          <w:rFonts w:ascii="Century Gothic" w:hAnsi="Century Gothic" w:cs="Century Gothic"/>
          <w:sz w:val="21"/>
          <w:szCs w:val="21"/>
          <w:lang/>
        </w:rPr>
        <w:t>Nie przewiduje się zautomatyzowanego podejmowania decyzji ani profilowania w oparciu o otrzymane dane osobowe.</w:t>
      </w:r>
    </w:p>
    <w:p w:rsidR="008A33B7" w:rsidRP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9.</w:t>
      </w:r>
      <w:r>
        <w:rPr>
          <w:rFonts w:ascii="Century Gothic" w:hAnsi="Century Gothic" w:cs="Century Gothic"/>
          <w:sz w:val="21"/>
          <w:szCs w:val="21"/>
          <w:lang/>
        </w:rPr>
        <w:t xml:space="preserve"> Dane osobowe będą przechowywane do momentu zamknięcia, rozstrzygnięcia i ogłoszenia wynik</w:t>
      </w:r>
      <w:r w:rsidRPr="008A33B7">
        <w:rPr>
          <w:rFonts w:ascii="Century Gothic" w:hAnsi="Century Gothic" w:cs="Century Gothic"/>
          <w:sz w:val="21"/>
          <w:szCs w:val="21"/>
        </w:rPr>
        <w:t>ów konkursu, a następnie zarchiwizowane zgodnie z przepisami rozporządzenia Prezesa Rady Ministrów z dnia 18 stycznia 2011 r. w sprawie instrukcji kancelaryjnej, jednolitych rzeczowych wykazów akt oraz instrukcji w sprawie organizacji i zakresu działania archiwów zakładowych</w:t>
      </w:r>
      <w:r w:rsidRPr="008A33B7">
        <w:rPr>
          <w:rFonts w:ascii="Century Gothic" w:hAnsi="Century Gothic" w:cs="Century Gothic"/>
          <w:color w:val="000000"/>
          <w:sz w:val="21"/>
          <w:szCs w:val="21"/>
        </w:rPr>
        <w:t xml:space="preserve"> tj. przez okres 10 lat l</w:t>
      </w:r>
      <w:r w:rsidRPr="008A33B7">
        <w:rPr>
          <w:rFonts w:ascii="Century Gothic" w:hAnsi="Century Gothic" w:cs="Century Gothic"/>
          <w:sz w:val="21"/>
          <w:szCs w:val="21"/>
        </w:rPr>
        <w:t>ub do momentu wycofania zgody na ich przetwarzanie.</w:t>
      </w: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 xml:space="preserve">10. </w:t>
      </w:r>
      <w:r>
        <w:rPr>
          <w:rFonts w:ascii="Century Gothic" w:hAnsi="Century Gothic" w:cs="Century Gothic"/>
          <w:sz w:val="21"/>
          <w:szCs w:val="21"/>
          <w:lang/>
        </w:rPr>
        <w:t>Podanie danych osobowych jest dobrowolne. Konsekwencją niepodania danych osobowych będzie brak możliwości udziału w konkursie.</w:t>
      </w:r>
    </w:p>
    <w:p w:rsidR="00E86888" w:rsidRP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 xml:space="preserve">11. </w:t>
      </w:r>
      <w:r>
        <w:rPr>
          <w:rFonts w:ascii="Century Gothic" w:hAnsi="Century Gothic" w:cs="Century Gothic"/>
          <w:sz w:val="21"/>
          <w:szCs w:val="21"/>
          <w:lang/>
        </w:rPr>
        <w:t>Każda osoba, kt</w:t>
      </w:r>
      <w:proofErr w:type="spellStart"/>
      <w:r w:rsidRPr="00E86888">
        <w:rPr>
          <w:rFonts w:ascii="Century Gothic" w:hAnsi="Century Gothic" w:cs="Century Gothic"/>
          <w:sz w:val="21"/>
          <w:szCs w:val="21"/>
        </w:rPr>
        <w:t>órej</w:t>
      </w:r>
      <w:proofErr w:type="spellEnd"/>
      <w:r w:rsidRPr="00E86888">
        <w:rPr>
          <w:rFonts w:ascii="Century Gothic" w:hAnsi="Century Gothic" w:cs="Century Gothic"/>
          <w:sz w:val="21"/>
          <w:szCs w:val="21"/>
        </w:rPr>
        <w:t xml:space="preserve"> dane są przetwarzane ma prawo:</w:t>
      </w: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a). dostępu do swoich danych oraz otrzymania ich kopii;</w:t>
      </w: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b). prawo do usunięcia danych, w sytuacji, gdy przetwarzanie danych nie następuje w celu wywiązania się z obowiązku wynikającego z przepisu prawa lub w ramach sprawowania władzy publicznej;</w:t>
      </w: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c). prawo do ograniczenia przetwarzania danych lub wniesienia sprzeciwu wobec przetwarzania danych;</w:t>
      </w: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d). prawo do wniesienia skargi do Prezesa Urzędu Ochrony Danych Osobowych (Urząd Ochrony Danych Osobowych ul. Stawki 2, </w:t>
      </w:r>
      <w:r>
        <w:rPr>
          <w:rFonts w:ascii="Century Gothic" w:hAnsi="Century Gothic" w:cs="Century Gothic"/>
          <w:color w:val="000000"/>
          <w:sz w:val="21"/>
          <w:szCs w:val="21"/>
          <w:lang/>
        </w:rPr>
        <w:t>00-</w:t>
      </w:r>
      <w:r>
        <w:rPr>
          <w:rFonts w:ascii="Century Gothic" w:hAnsi="Century Gothic" w:cs="Century Gothic"/>
          <w:sz w:val="21"/>
          <w:szCs w:val="21"/>
          <w:lang/>
        </w:rPr>
        <w:t>193 Warszawa).</w:t>
      </w: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  <w:r>
        <w:rPr>
          <w:rFonts w:ascii="Century Gothic" w:hAnsi="Century Gothic" w:cs="Century Gothic"/>
          <w:sz w:val="21"/>
          <w:szCs w:val="21"/>
          <w:lang/>
        </w:rPr>
        <w:t>Ma Pani/Pan prawo do cofnięcia zgody na przetwarzanie danych osobowych, w zakresie w jakim taka zgoda została udzielona. Cofnięcie zgody nie będzie miało jednak wpływu na przetwarzanie, kt</w:t>
      </w:r>
      <w:proofErr w:type="spellStart"/>
      <w:r w:rsidRPr="00E86888">
        <w:rPr>
          <w:rFonts w:ascii="Century Gothic" w:hAnsi="Century Gothic" w:cs="Century Gothic"/>
          <w:sz w:val="21"/>
          <w:szCs w:val="21"/>
        </w:rPr>
        <w:t>órego</w:t>
      </w:r>
      <w:proofErr w:type="spellEnd"/>
      <w:r w:rsidRPr="00E86888">
        <w:rPr>
          <w:rFonts w:ascii="Century Gothic" w:hAnsi="Century Gothic" w:cs="Century Gothic"/>
          <w:sz w:val="21"/>
          <w:szCs w:val="21"/>
        </w:rPr>
        <w:t xml:space="preserve"> dokonano na podstawie zgody przed jej cofnięciem.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Cofnięcie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zgody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będzie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oznaczało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 xml:space="preserve">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rezygnację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 xml:space="preserve"> </w:t>
      </w: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  <w:r>
        <w:rPr>
          <w:rFonts w:ascii="Century Gothic" w:hAnsi="Century Gothic" w:cs="Century Gothic"/>
          <w:sz w:val="21"/>
          <w:szCs w:val="21"/>
          <w:lang w:val="en-US"/>
        </w:rPr>
        <w:t xml:space="preserve">z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udziału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 xml:space="preserve"> w </w:t>
      </w:r>
      <w:proofErr w:type="spellStart"/>
      <w:r>
        <w:rPr>
          <w:rFonts w:ascii="Century Gothic" w:hAnsi="Century Gothic" w:cs="Century Gothic"/>
          <w:sz w:val="21"/>
          <w:szCs w:val="21"/>
          <w:lang w:val="en-US"/>
        </w:rPr>
        <w:t>konkursie</w:t>
      </w:r>
      <w:proofErr w:type="spellEnd"/>
      <w:r>
        <w:rPr>
          <w:rFonts w:ascii="Century Gothic" w:hAnsi="Century Gothic" w:cs="Century Gothic"/>
          <w:sz w:val="21"/>
          <w:szCs w:val="21"/>
          <w:lang w:val="en-US"/>
        </w:rPr>
        <w:t>.</w:t>
      </w: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 w:val="en-US"/>
        </w:rPr>
      </w:pPr>
    </w:p>
    <w:p w:rsidR="00E86888" w:rsidRDefault="00E86888" w:rsidP="00E86888">
      <w:pPr>
        <w:autoSpaceDE w:val="0"/>
        <w:autoSpaceDN w:val="0"/>
        <w:adjustRightInd w:val="0"/>
        <w:spacing w:before="285" w:after="285"/>
        <w:jc w:val="both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lastRenderedPageBreak/>
        <w:t>Oświadczenia i zgody</w:t>
      </w: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 xml:space="preserve">Klauzula zgody na przetwarzanie danych osobowych, która musi być podpisana przez </w:t>
      </w:r>
    </w:p>
    <w:p w:rsidR="00E86888" w:rsidRPr="00E86888" w:rsidRDefault="00E86888" w:rsidP="00E8688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sz w:val="21"/>
          <w:szCs w:val="21"/>
        </w:rPr>
      </w:pPr>
      <w:r>
        <w:rPr>
          <w:rFonts w:ascii="Century Gothic" w:hAnsi="Century Gothic" w:cs="Century Gothic"/>
          <w:sz w:val="21"/>
          <w:szCs w:val="21"/>
          <w:lang/>
        </w:rPr>
        <w:t>osobę sprawującą władzę rodzicielską lub opiekę nad dzieckiem, kt</w:t>
      </w:r>
      <w:proofErr w:type="spellStart"/>
      <w:r w:rsidRPr="00E86888">
        <w:rPr>
          <w:rFonts w:ascii="Century Gothic" w:hAnsi="Century Gothic" w:cs="Century Gothic"/>
          <w:sz w:val="21"/>
          <w:szCs w:val="21"/>
        </w:rPr>
        <w:t>óre</w:t>
      </w:r>
      <w:proofErr w:type="spellEnd"/>
      <w:r w:rsidRPr="00E86888">
        <w:rPr>
          <w:rFonts w:ascii="Century Gothic" w:hAnsi="Century Gothic" w:cs="Century Gothic"/>
          <w:sz w:val="21"/>
          <w:szCs w:val="21"/>
        </w:rPr>
        <w:t xml:space="preserve"> nie ukończyło 18 roku życia.</w:t>
      </w: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Podanie przez opiekuna prawnego ucznia danych osobowych jest wymogiem uczestniczenia w konkursie ‘Gdynia malowana kwiatami’ 2020.</w:t>
      </w: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Oświadczam, że zapoznałam/</w:t>
      </w:r>
      <w:proofErr w:type="spellStart"/>
      <w:r>
        <w:rPr>
          <w:rFonts w:ascii="Century Gothic" w:hAnsi="Century Gothic" w:cs="Century Gothic"/>
          <w:b/>
          <w:bCs/>
          <w:sz w:val="21"/>
          <w:szCs w:val="21"/>
          <w:lang/>
        </w:rPr>
        <w:t>łem</w:t>
      </w:r>
      <w:proofErr w:type="spellEnd"/>
      <w:r>
        <w:rPr>
          <w:rFonts w:ascii="Century Gothic" w:hAnsi="Century Gothic" w:cs="Century Gothic"/>
          <w:b/>
          <w:bCs/>
          <w:sz w:val="21"/>
          <w:szCs w:val="21"/>
          <w:lang/>
        </w:rPr>
        <w:t xml:space="preserve"> się i akceptuję warunki Regulaminu konkursu </w:t>
      </w: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‘Gdynia malowana kwiatami’ 2020.</w:t>
      </w: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………………………………………………………………………</w:t>
      </w:r>
    </w:p>
    <w:p w:rsidR="00E86888" w:rsidRDefault="00E86888" w:rsidP="00E86888">
      <w:pPr>
        <w:autoSpaceDE w:val="0"/>
        <w:autoSpaceDN w:val="0"/>
        <w:adjustRightInd w:val="0"/>
        <w:spacing w:before="63" w:after="0" w:line="240" w:lineRule="auto"/>
        <w:jc w:val="both"/>
        <w:rPr>
          <w:rFonts w:ascii="Century Gothic" w:hAnsi="Century Gothic" w:cs="Century Gothic"/>
          <w:i/>
          <w:iCs/>
          <w:sz w:val="18"/>
          <w:szCs w:val="18"/>
          <w:lang/>
        </w:rPr>
      </w:pPr>
      <w:r>
        <w:rPr>
          <w:rFonts w:ascii="Century Gothic" w:hAnsi="Century Gothic" w:cs="Century Gothic"/>
          <w:i/>
          <w:iCs/>
          <w:sz w:val="18"/>
          <w:szCs w:val="18"/>
          <w:lang/>
        </w:rPr>
        <w:t>data i czytelny podpis rodzica / opiekuna prawnego</w:t>
      </w:r>
    </w:p>
    <w:p w:rsidR="00E86888" w:rsidRDefault="00E86888" w:rsidP="00E86888">
      <w:pPr>
        <w:autoSpaceDE w:val="0"/>
        <w:autoSpaceDN w:val="0"/>
        <w:adjustRightInd w:val="0"/>
        <w:spacing w:before="63" w:after="0" w:line="240" w:lineRule="auto"/>
        <w:jc w:val="both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before="63" w:after="0" w:line="240" w:lineRule="auto"/>
        <w:jc w:val="both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………………………………………………………………………</w:t>
      </w:r>
    </w:p>
    <w:p w:rsidR="00E86888" w:rsidRDefault="00E86888" w:rsidP="00E86888">
      <w:pPr>
        <w:autoSpaceDE w:val="0"/>
        <w:autoSpaceDN w:val="0"/>
        <w:adjustRightInd w:val="0"/>
        <w:spacing w:before="63" w:after="0" w:line="240" w:lineRule="auto"/>
        <w:jc w:val="both"/>
        <w:rPr>
          <w:rFonts w:ascii="Century Gothic" w:hAnsi="Century Gothic" w:cs="Century Gothic"/>
          <w:i/>
          <w:iCs/>
          <w:sz w:val="18"/>
          <w:szCs w:val="18"/>
          <w:lang/>
        </w:rPr>
      </w:pPr>
      <w:r>
        <w:rPr>
          <w:rFonts w:ascii="Century Gothic" w:hAnsi="Century Gothic" w:cs="Century Gothic"/>
          <w:i/>
          <w:iCs/>
          <w:sz w:val="18"/>
          <w:szCs w:val="18"/>
          <w:lang/>
        </w:rPr>
        <w:t>Kontakt telefoniczny / mailowy do rodzica / opiekuna prawnego</w:t>
      </w: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entury Gothic" w:hAnsi="Century Gothic" w:cs="Century Gothic"/>
          <w:b/>
          <w:bCs/>
          <w:sz w:val="21"/>
          <w:szCs w:val="21"/>
          <w:lang/>
        </w:rPr>
      </w:pPr>
      <w:r>
        <w:rPr>
          <w:rFonts w:ascii="Century Gothic" w:hAnsi="Century Gothic" w:cs="Century Gothic"/>
          <w:b/>
          <w:bCs/>
          <w:sz w:val="21"/>
          <w:szCs w:val="21"/>
          <w:lang/>
        </w:rPr>
        <w:t>Wyrażam zgodę na przetwarzanie danych osobowych mojego dziecka w zakresie i przez okres niezbędny do przeprowadzenia Konkursu oraz wykorzystywanie wizerunku dziecka  na potrzeby konkursu, a także do jego promocji w środkach masowego przekazu i w publikacjach Organizatora.</w:t>
      </w:r>
    </w:p>
    <w:p w:rsidR="00E86888" w:rsidRDefault="00E86888" w:rsidP="00E868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before="120" w:after="0" w:line="240" w:lineRule="auto"/>
        <w:jc w:val="right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</w:r>
      <w:r>
        <w:rPr>
          <w:rFonts w:ascii="Century Gothic" w:hAnsi="Century Gothic" w:cs="Century Gothic"/>
          <w:sz w:val="21"/>
          <w:szCs w:val="21"/>
          <w:lang/>
        </w:rPr>
        <w:tab/>
        <w:t xml:space="preserve">  .………………………………………………………………………………</w:t>
      </w: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Century Gothic" w:hAnsi="Century Gothic" w:cs="Century Gothic"/>
          <w:i/>
          <w:iCs/>
          <w:sz w:val="18"/>
          <w:szCs w:val="18"/>
          <w:lang/>
        </w:rPr>
      </w:pPr>
      <w:r>
        <w:rPr>
          <w:rFonts w:ascii="Century Gothic" w:hAnsi="Century Gothic" w:cs="Century Gothic"/>
          <w:i/>
          <w:iCs/>
          <w:sz w:val="21"/>
          <w:szCs w:val="21"/>
          <w:lang/>
        </w:rPr>
        <w:t xml:space="preserve">                                       </w:t>
      </w:r>
      <w:r>
        <w:rPr>
          <w:rFonts w:ascii="Century Gothic" w:hAnsi="Century Gothic" w:cs="Century Gothic"/>
          <w:i/>
          <w:iCs/>
          <w:sz w:val="18"/>
          <w:szCs w:val="18"/>
          <w:lang/>
        </w:rPr>
        <w:t xml:space="preserve">     data i czytelny podpis Rodzica / Opiekuna prawnego</w:t>
      </w: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entury Gothic"/>
          <w:sz w:val="21"/>
          <w:szCs w:val="21"/>
          <w:lang/>
        </w:rPr>
      </w:pPr>
      <w:r>
        <w:rPr>
          <w:rFonts w:ascii="Century Gothic" w:hAnsi="Century Gothic" w:cs="Century Gothic"/>
          <w:sz w:val="21"/>
          <w:szCs w:val="21"/>
          <w:lang/>
        </w:rPr>
        <w:t>……………………………………………………………………………….</w:t>
      </w:r>
    </w:p>
    <w:p w:rsidR="00E86888" w:rsidRDefault="00E86888" w:rsidP="00E86888">
      <w:pPr>
        <w:autoSpaceDE w:val="0"/>
        <w:autoSpaceDN w:val="0"/>
        <w:adjustRightInd w:val="0"/>
        <w:spacing w:before="57" w:after="57" w:line="240" w:lineRule="auto"/>
        <w:ind w:firstLine="708"/>
        <w:jc w:val="right"/>
        <w:rPr>
          <w:rFonts w:ascii="Century Gothic" w:hAnsi="Century Gothic" w:cs="Century Gothic"/>
          <w:i/>
          <w:iCs/>
          <w:sz w:val="18"/>
          <w:szCs w:val="18"/>
          <w:lang/>
        </w:rPr>
      </w:pPr>
      <w:r>
        <w:rPr>
          <w:rFonts w:ascii="Century Gothic" w:hAnsi="Century Gothic" w:cs="Century Gothic"/>
          <w:i/>
          <w:iCs/>
          <w:sz w:val="18"/>
          <w:szCs w:val="18"/>
          <w:lang/>
        </w:rPr>
        <w:t xml:space="preserve"> imię i nazwisko Ucznia / klasa, nazwa szkoły</w:t>
      </w:r>
    </w:p>
    <w:p w:rsidR="00E86888" w:rsidRDefault="00E86888" w:rsidP="00E8688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1"/>
          <w:szCs w:val="21"/>
          <w:lang/>
        </w:rPr>
      </w:pPr>
    </w:p>
    <w:p w:rsidR="00E86888" w:rsidRP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E86888" w:rsidRDefault="00E86888" w:rsidP="00E8688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/>
        </w:rPr>
      </w:pP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color w:val="000000"/>
          <w:sz w:val="21"/>
          <w:szCs w:val="21"/>
          <w:lang/>
        </w:rPr>
      </w:pPr>
    </w:p>
    <w:p w:rsidR="008A33B7" w:rsidRP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8A33B7" w:rsidRDefault="008A33B7" w:rsidP="008A33B7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355E6F" w:rsidRPr="00355E6F" w:rsidRDefault="00355E6F" w:rsidP="00355E6F">
      <w:pPr>
        <w:autoSpaceDE w:val="0"/>
        <w:autoSpaceDN w:val="0"/>
        <w:adjustRightInd w:val="0"/>
        <w:spacing w:after="0"/>
        <w:rPr>
          <w:rFonts w:ascii="Century Gothic" w:hAnsi="Century Gothic" w:cs="Century Gothic"/>
          <w:color w:val="333333"/>
          <w:sz w:val="21"/>
          <w:szCs w:val="21"/>
        </w:rPr>
      </w:pPr>
    </w:p>
    <w:p w:rsidR="00EE103D" w:rsidRPr="00355E6F" w:rsidRDefault="00EE103D" w:rsidP="00EE103D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EE103D" w:rsidRPr="00EE103D" w:rsidRDefault="00EE103D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b/>
          <w:bCs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ind w:left="283" w:hanging="34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Pr="007661FF" w:rsidRDefault="007661FF" w:rsidP="007661FF">
      <w:pPr>
        <w:autoSpaceDE w:val="0"/>
        <w:autoSpaceDN w:val="0"/>
        <w:adjustRightInd w:val="0"/>
        <w:spacing w:after="0"/>
        <w:ind w:left="283" w:hanging="34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P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P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Pr="007661FF" w:rsidRDefault="007661FF" w:rsidP="007661FF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jc w:val="both"/>
        <w:rPr>
          <w:rFonts w:ascii="Century Gothic" w:hAnsi="Century Gothic" w:cs="Century Gothic"/>
          <w:sz w:val="21"/>
          <w:szCs w:val="21"/>
          <w:lang/>
        </w:rPr>
      </w:pPr>
    </w:p>
    <w:p w:rsidR="007661FF" w:rsidRDefault="007661FF" w:rsidP="007661FF">
      <w:pPr>
        <w:autoSpaceDE w:val="0"/>
        <w:autoSpaceDN w:val="0"/>
        <w:adjustRightInd w:val="0"/>
        <w:spacing w:after="0"/>
        <w:ind w:left="360"/>
        <w:jc w:val="center"/>
        <w:rPr>
          <w:rFonts w:ascii="Calibri" w:hAnsi="Calibri" w:cs="Calibri"/>
          <w:lang/>
        </w:rPr>
      </w:pPr>
    </w:p>
    <w:p w:rsidR="007661FF" w:rsidRPr="007661FF" w:rsidRDefault="007661FF" w:rsidP="007661FF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Century Gothic"/>
          <w:b/>
          <w:bCs/>
          <w:sz w:val="21"/>
          <w:szCs w:val="21"/>
          <w:lang/>
        </w:rPr>
      </w:pPr>
    </w:p>
    <w:p w:rsidR="00D91501" w:rsidRDefault="00D91501"/>
    <w:sectPr w:rsidR="00D91501" w:rsidSect="007661FF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A43D4"/>
    <w:lvl w:ilvl="0">
      <w:numFmt w:val="bullet"/>
      <w:lvlText w:val="*"/>
      <w:lvlJc w:val="left"/>
    </w:lvl>
  </w:abstractNum>
  <w:abstractNum w:abstractNumId="1">
    <w:nsid w:val="403618A6"/>
    <w:multiLevelType w:val="hybridMultilevel"/>
    <w:tmpl w:val="03E4AE9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62699"/>
    <w:multiLevelType w:val="hybridMultilevel"/>
    <w:tmpl w:val="CB4CADC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D58A0"/>
    <w:multiLevelType w:val="hybridMultilevel"/>
    <w:tmpl w:val="99EEC84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661FF"/>
    <w:rsid w:val="00355E6F"/>
    <w:rsid w:val="007661FF"/>
    <w:rsid w:val="008A33B7"/>
    <w:rsid w:val="00D91501"/>
    <w:rsid w:val="00E86888"/>
    <w:rsid w:val="00E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yni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.smolinska@gdyni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dynia.pl/" TargetMode="External"/><Relationship Id="rId10" Type="http://schemas.openxmlformats.org/officeDocument/2006/relationships/hyperlink" Target="mailto:iod@gdy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smolinska@g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1810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Kotex</dc:creator>
  <cp:keywords/>
  <dc:description/>
  <cp:lastModifiedBy>Kotex</cp:lastModifiedBy>
  <cp:revision>6</cp:revision>
  <dcterms:created xsi:type="dcterms:W3CDTF">2020-04-17T11:07:00Z</dcterms:created>
  <dcterms:modified xsi:type="dcterms:W3CDTF">2020-04-17T11:25:00Z</dcterms:modified>
</cp:coreProperties>
</file>